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ING-Leistung für Entschlammung Regenrückhaltebeckens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05-01-2026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ING-Leistung für Entschlammung Regenrückhaltebeckens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